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0945B" w14:textId="77777777" w:rsidR="00533ED6" w:rsidRPr="00904512" w:rsidRDefault="00533ED6" w:rsidP="00B820A7">
      <w:pPr>
        <w:spacing w:before="240"/>
        <w:rPr>
          <w:rFonts w:ascii="Arial" w:hAnsi="Arial" w:cs="Arial"/>
          <w:b/>
          <w:sz w:val="24"/>
          <w:szCs w:val="24"/>
        </w:rPr>
      </w:pPr>
      <w:r w:rsidRPr="00904512">
        <w:rPr>
          <w:rFonts w:ascii="Arial" w:hAnsi="Arial" w:cs="Arial"/>
          <w:b/>
          <w:sz w:val="24"/>
          <w:szCs w:val="24"/>
        </w:rPr>
        <w:t>FOR IMMEDIATE RELEASE</w:t>
      </w:r>
      <w:r w:rsidRPr="00904512">
        <w:rPr>
          <w:rFonts w:ascii="Arial" w:hAnsi="Arial" w:cs="Arial"/>
          <w:b/>
          <w:sz w:val="24"/>
          <w:szCs w:val="24"/>
        </w:rPr>
        <w:br/>
        <w:t>[DATE]</w:t>
      </w:r>
    </w:p>
    <w:p w14:paraId="7A7858F2" w14:textId="77777777" w:rsidR="00533ED6" w:rsidRPr="00904512" w:rsidRDefault="00533ED6" w:rsidP="00B820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F93FB6" w14:textId="77777777" w:rsidR="00533ED6" w:rsidRPr="00904512" w:rsidRDefault="00533ED6" w:rsidP="00B820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0E166F" w14:textId="77777777" w:rsidR="00533ED6" w:rsidRPr="00904512" w:rsidRDefault="00533ED6" w:rsidP="00B820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FA121" w14:textId="77777777" w:rsidR="00533ED6" w:rsidRPr="00904512" w:rsidRDefault="00533ED6" w:rsidP="00B820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552BC1" w14:textId="77777777" w:rsidR="00533ED6" w:rsidRPr="00904512" w:rsidRDefault="00533ED6" w:rsidP="00B820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512">
        <w:rPr>
          <w:rFonts w:ascii="Arial" w:hAnsi="Arial" w:cs="Arial"/>
          <w:b/>
          <w:sz w:val="24"/>
          <w:szCs w:val="24"/>
        </w:rPr>
        <w:t>CONTACT:</w:t>
      </w:r>
      <w:r w:rsidRPr="00904512">
        <w:rPr>
          <w:rFonts w:ascii="Arial" w:hAnsi="Arial" w:cs="Arial"/>
          <w:b/>
          <w:sz w:val="24"/>
          <w:szCs w:val="24"/>
        </w:rPr>
        <w:br/>
        <w:t>[Your Program Name]</w:t>
      </w:r>
    </w:p>
    <w:p w14:paraId="4A7C70DE" w14:textId="77777777" w:rsidR="00533ED6" w:rsidRPr="00904512" w:rsidRDefault="00533ED6" w:rsidP="00B820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4512">
        <w:rPr>
          <w:rFonts w:ascii="Arial" w:hAnsi="Arial" w:cs="Arial"/>
          <w:b/>
          <w:sz w:val="24"/>
          <w:szCs w:val="24"/>
        </w:rPr>
        <w:t>[Contact Name]</w:t>
      </w:r>
      <w:r w:rsidRPr="00904512">
        <w:rPr>
          <w:rFonts w:ascii="Arial" w:hAnsi="Arial" w:cs="Arial"/>
          <w:sz w:val="24"/>
          <w:szCs w:val="24"/>
        </w:rPr>
        <w:br/>
      </w:r>
      <w:r w:rsidRPr="00904512">
        <w:rPr>
          <w:rFonts w:ascii="Arial" w:hAnsi="Arial" w:cs="Arial"/>
          <w:b/>
          <w:sz w:val="24"/>
          <w:szCs w:val="24"/>
        </w:rPr>
        <w:t>[Phone]</w:t>
      </w:r>
    </w:p>
    <w:p w14:paraId="2302C1C0" w14:textId="77777777" w:rsidR="00533ED6" w:rsidRPr="00904512" w:rsidRDefault="00533ED6" w:rsidP="00B820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512">
        <w:rPr>
          <w:rFonts w:ascii="Arial" w:hAnsi="Arial" w:cs="Arial"/>
          <w:b/>
          <w:sz w:val="24"/>
          <w:szCs w:val="24"/>
        </w:rPr>
        <w:t>[E-mail]</w:t>
      </w:r>
    </w:p>
    <w:p w14:paraId="3BCFB911" w14:textId="77777777" w:rsidR="00533ED6" w:rsidRPr="00904512" w:rsidRDefault="00533ED6" w:rsidP="00B820A7">
      <w:pPr>
        <w:jc w:val="center"/>
        <w:rPr>
          <w:rFonts w:ascii="Arial" w:hAnsi="Arial" w:cs="Arial"/>
          <w:sz w:val="24"/>
          <w:szCs w:val="24"/>
        </w:rPr>
        <w:sectPr w:rsidR="00533ED6" w:rsidRPr="00904512" w:rsidSect="00533ED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FBA49B" w14:textId="28808FD3" w:rsidR="006F3ABD" w:rsidRPr="00904512" w:rsidRDefault="006F3ABD" w:rsidP="00B820A7">
      <w:pPr>
        <w:jc w:val="center"/>
        <w:rPr>
          <w:rFonts w:ascii="Arial" w:eastAsia="Calibri" w:hAnsi="Arial" w:cs="Arial"/>
          <w:i/>
          <w:sz w:val="24"/>
          <w:szCs w:val="24"/>
        </w:rPr>
      </w:pPr>
      <w:r w:rsidRPr="00904512">
        <w:rPr>
          <w:rFonts w:ascii="Arial" w:eastAsia="Calibri" w:hAnsi="Arial" w:cs="Arial"/>
          <w:b/>
          <w:sz w:val="24"/>
          <w:szCs w:val="24"/>
        </w:rPr>
        <w:lastRenderedPageBreak/>
        <w:t xml:space="preserve">Summer Learning </w:t>
      </w:r>
      <w:r w:rsidR="00FB55E1">
        <w:rPr>
          <w:rFonts w:ascii="Arial" w:eastAsia="Calibri" w:hAnsi="Arial" w:cs="Arial"/>
          <w:b/>
          <w:sz w:val="24"/>
          <w:szCs w:val="24"/>
        </w:rPr>
        <w:t>Week</w:t>
      </w:r>
      <w:r w:rsidR="00CE332F" w:rsidRPr="00904512">
        <w:rPr>
          <w:rFonts w:ascii="Arial" w:eastAsia="Calibri" w:hAnsi="Arial" w:cs="Arial"/>
          <w:b/>
          <w:sz w:val="24"/>
          <w:szCs w:val="24"/>
        </w:rPr>
        <w:t xml:space="preserve"> Celebration</w:t>
      </w:r>
      <w:r w:rsidRPr="00904512">
        <w:rPr>
          <w:rFonts w:ascii="Arial" w:eastAsia="Calibri" w:hAnsi="Arial" w:cs="Arial"/>
          <w:b/>
          <w:sz w:val="24"/>
          <w:szCs w:val="24"/>
        </w:rPr>
        <w:br/>
      </w:r>
      <w:r w:rsidRPr="00904512">
        <w:rPr>
          <w:rFonts w:ascii="Arial" w:eastAsia="Calibri" w:hAnsi="Arial" w:cs="Arial"/>
          <w:b/>
          <w:i/>
          <w:sz w:val="24"/>
          <w:szCs w:val="24"/>
        </w:rPr>
        <w:t>[Your City]</w:t>
      </w:r>
      <w:r w:rsidRPr="00904512">
        <w:rPr>
          <w:rFonts w:ascii="Arial" w:eastAsia="Calibri" w:hAnsi="Arial" w:cs="Arial"/>
          <w:i/>
          <w:sz w:val="24"/>
          <w:szCs w:val="24"/>
        </w:rPr>
        <w:t xml:space="preserve"> Event Part of Nationwide Celebration of Summer </w:t>
      </w:r>
      <w:r w:rsidR="00CE332F" w:rsidRPr="00904512">
        <w:rPr>
          <w:rFonts w:ascii="Arial" w:eastAsia="Calibri" w:hAnsi="Arial" w:cs="Arial"/>
          <w:i/>
          <w:sz w:val="24"/>
          <w:szCs w:val="24"/>
        </w:rPr>
        <w:t>Programs</w:t>
      </w:r>
    </w:p>
    <w:p w14:paraId="12E6A993" w14:textId="77777777" w:rsidR="006F3ABD" w:rsidRPr="00904512" w:rsidRDefault="006F3ABD" w:rsidP="00B820A7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904512">
        <w:rPr>
          <w:rFonts w:ascii="Arial" w:eastAsia="Calibri" w:hAnsi="Arial" w:cs="Arial"/>
          <w:b/>
          <w:sz w:val="24"/>
          <w:szCs w:val="24"/>
        </w:rPr>
        <w:t>[Note: Include a picture of your event if possible!]</w:t>
      </w:r>
    </w:p>
    <w:p w14:paraId="36042905" w14:textId="2A9D83FE" w:rsidR="006F3ABD" w:rsidRPr="00904512" w:rsidRDefault="006F3ABD" w:rsidP="00B820A7">
      <w:pPr>
        <w:jc w:val="both"/>
        <w:rPr>
          <w:rFonts w:ascii="Arial" w:eastAsia="Calibri" w:hAnsi="Arial" w:cs="Arial"/>
          <w:sz w:val="24"/>
          <w:szCs w:val="24"/>
        </w:rPr>
      </w:pPr>
      <w:r w:rsidRPr="00904512">
        <w:rPr>
          <w:rFonts w:ascii="Arial" w:eastAsia="Calibri" w:hAnsi="Arial" w:cs="Arial"/>
          <w:b/>
          <w:sz w:val="24"/>
          <w:szCs w:val="24"/>
        </w:rPr>
        <w:t xml:space="preserve">[Your City]- </w:t>
      </w:r>
      <w:r w:rsidR="00CE332F" w:rsidRPr="00904512">
        <w:rPr>
          <w:rFonts w:ascii="Arial" w:eastAsia="Calibri" w:hAnsi="Arial" w:cs="Arial"/>
          <w:sz w:val="24"/>
          <w:szCs w:val="24"/>
        </w:rPr>
        <w:t>Hundreds of c</w:t>
      </w:r>
      <w:r w:rsidRPr="00904512">
        <w:rPr>
          <w:rFonts w:ascii="Arial" w:eastAsia="Calibri" w:hAnsi="Arial" w:cs="Arial"/>
          <w:sz w:val="24"/>
          <w:szCs w:val="24"/>
        </w:rPr>
        <w:t xml:space="preserve">hildren, parents, business and community leaders came together </w:t>
      </w:r>
      <w:r w:rsidR="00CE332F" w:rsidRPr="00904512">
        <w:rPr>
          <w:rFonts w:ascii="Arial" w:eastAsia="Calibri" w:hAnsi="Arial" w:cs="Arial"/>
          <w:sz w:val="24"/>
          <w:szCs w:val="24"/>
        </w:rPr>
        <w:t xml:space="preserve">on </w:t>
      </w:r>
      <w:r w:rsidR="00FB55E1" w:rsidRPr="00FB55E1">
        <w:rPr>
          <w:rFonts w:ascii="Arial" w:eastAsia="Calibri" w:hAnsi="Arial" w:cs="Arial"/>
          <w:b/>
          <w:sz w:val="24"/>
          <w:szCs w:val="24"/>
        </w:rPr>
        <w:t>[</w:t>
      </w:r>
      <w:r w:rsidR="00CE332F" w:rsidRPr="00FB55E1">
        <w:rPr>
          <w:rFonts w:ascii="Arial" w:eastAsia="Calibri" w:hAnsi="Arial" w:cs="Arial"/>
          <w:b/>
          <w:sz w:val="24"/>
          <w:szCs w:val="24"/>
        </w:rPr>
        <w:t xml:space="preserve">July </w:t>
      </w:r>
      <w:r w:rsidR="00FB55E1" w:rsidRPr="00FB55E1">
        <w:rPr>
          <w:rFonts w:ascii="Arial" w:eastAsia="Calibri" w:hAnsi="Arial" w:cs="Arial"/>
          <w:b/>
          <w:sz w:val="24"/>
          <w:szCs w:val="24"/>
        </w:rPr>
        <w:t>8-13, 2019]</w:t>
      </w:r>
      <w:r w:rsidRPr="00904512">
        <w:rPr>
          <w:rFonts w:ascii="Arial" w:eastAsia="Calibri" w:hAnsi="Arial" w:cs="Arial"/>
          <w:sz w:val="24"/>
          <w:szCs w:val="24"/>
        </w:rPr>
        <w:t xml:space="preserve"> at </w:t>
      </w:r>
      <w:r w:rsidRPr="00904512">
        <w:rPr>
          <w:rFonts w:ascii="Arial" w:eastAsia="Calibri" w:hAnsi="Arial" w:cs="Arial"/>
          <w:b/>
          <w:sz w:val="24"/>
          <w:szCs w:val="24"/>
        </w:rPr>
        <w:t>[program name]</w:t>
      </w:r>
      <w:r w:rsidRPr="00904512">
        <w:rPr>
          <w:rFonts w:ascii="Arial" w:eastAsia="Calibri" w:hAnsi="Arial" w:cs="Arial"/>
          <w:sz w:val="24"/>
          <w:szCs w:val="24"/>
        </w:rPr>
        <w:t xml:space="preserve"> </w:t>
      </w:r>
      <w:r w:rsidR="00B820A7" w:rsidRPr="00904512">
        <w:rPr>
          <w:rFonts w:ascii="Arial" w:eastAsia="Calibri" w:hAnsi="Arial" w:cs="Arial"/>
          <w:sz w:val="24"/>
          <w:szCs w:val="24"/>
        </w:rPr>
        <w:t>to promote the critical role summer programs play in keeping kids safe and healthy, supporting academic growth, and helping working families</w:t>
      </w:r>
      <w:r w:rsidRPr="00904512">
        <w:rPr>
          <w:rFonts w:ascii="Arial" w:eastAsia="Calibri" w:hAnsi="Arial" w:cs="Arial"/>
          <w:sz w:val="24"/>
          <w:szCs w:val="24"/>
        </w:rPr>
        <w:t xml:space="preserve"> as part of Georgia’s </w:t>
      </w:r>
      <w:r w:rsidRPr="00904512">
        <w:rPr>
          <w:rFonts w:ascii="Arial" w:eastAsia="Calibri" w:hAnsi="Arial" w:cs="Arial"/>
          <w:i/>
          <w:sz w:val="24"/>
          <w:szCs w:val="24"/>
        </w:rPr>
        <w:t xml:space="preserve">Summer Learning </w:t>
      </w:r>
      <w:r w:rsidR="00FB55E1">
        <w:rPr>
          <w:rFonts w:ascii="Arial" w:eastAsia="Calibri" w:hAnsi="Arial" w:cs="Arial"/>
          <w:i/>
          <w:sz w:val="24"/>
          <w:szCs w:val="24"/>
        </w:rPr>
        <w:t>Week</w:t>
      </w:r>
      <w:bookmarkStart w:id="0" w:name="_GoBack"/>
      <w:bookmarkEnd w:id="0"/>
      <w:r w:rsidRPr="00904512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904512">
        <w:rPr>
          <w:rFonts w:ascii="Arial" w:eastAsia="Calibri" w:hAnsi="Arial" w:cs="Arial"/>
          <w:sz w:val="24"/>
          <w:szCs w:val="24"/>
        </w:rPr>
        <w:t>celebration. This event brought leaders together to learn about and celebrate the positive results of summer programming.</w:t>
      </w:r>
    </w:p>
    <w:p w14:paraId="58A67CA2" w14:textId="77777777" w:rsidR="006F3ABD" w:rsidRPr="00904512" w:rsidRDefault="006F3ABD" w:rsidP="00B820A7">
      <w:pPr>
        <w:jc w:val="both"/>
        <w:rPr>
          <w:rFonts w:ascii="Arial" w:eastAsia="Calibri" w:hAnsi="Arial" w:cs="Arial"/>
          <w:sz w:val="24"/>
          <w:szCs w:val="24"/>
        </w:rPr>
      </w:pPr>
      <w:r w:rsidRPr="00904512">
        <w:rPr>
          <w:rFonts w:ascii="Arial" w:eastAsia="Calibri" w:hAnsi="Arial" w:cs="Arial"/>
          <w:b/>
          <w:sz w:val="24"/>
          <w:szCs w:val="24"/>
        </w:rPr>
        <w:t xml:space="preserve">[Add event specifics, similar to the following]: </w:t>
      </w:r>
      <w:r w:rsidRPr="00904512">
        <w:rPr>
          <w:rFonts w:ascii="Arial" w:eastAsia="Calibri" w:hAnsi="Arial" w:cs="Arial"/>
          <w:sz w:val="24"/>
          <w:szCs w:val="24"/>
        </w:rPr>
        <w:t xml:space="preserve">Attendees saw students conduct scientific experiments and perform music, while </w:t>
      </w:r>
      <w:r w:rsidRPr="00904512">
        <w:rPr>
          <w:rFonts w:ascii="Arial" w:eastAsia="Calibri" w:hAnsi="Arial" w:cs="Arial"/>
          <w:b/>
          <w:sz w:val="24"/>
          <w:szCs w:val="24"/>
        </w:rPr>
        <w:t>[insert names of any leaders in attendance, such as your mayor, school officials, business leaders]</w:t>
      </w:r>
      <w:r w:rsidRPr="00904512">
        <w:rPr>
          <w:rFonts w:ascii="Arial" w:eastAsia="Calibri" w:hAnsi="Arial" w:cs="Arial"/>
          <w:sz w:val="24"/>
          <w:szCs w:val="24"/>
        </w:rPr>
        <w:t xml:space="preserve">, parents and students discussed the importance of afterschool programs.  </w:t>
      </w:r>
    </w:p>
    <w:p w14:paraId="06082833" w14:textId="77777777" w:rsidR="00CE332F" w:rsidRPr="00904512" w:rsidRDefault="00CE332F" w:rsidP="00B820A7">
      <w:pPr>
        <w:jc w:val="both"/>
        <w:rPr>
          <w:rFonts w:ascii="Arial" w:eastAsia="Calibri" w:hAnsi="Arial" w:cs="Arial"/>
          <w:sz w:val="24"/>
          <w:szCs w:val="24"/>
        </w:rPr>
      </w:pPr>
      <w:r w:rsidRPr="00904512">
        <w:rPr>
          <w:rFonts w:ascii="Arial" w:eastAsia="Calibri" w:hAnsi="Arial" w:cs="Arial"/>
          <w:sz w:val="24"/>
          <w:szCs w:val="24"/>
        </w:rPr>
        <w:t>“Throughout Georgia, summer programs provide students with a safe place to go and the opportunity to continue learning,” said Katie Landes, Director of Georgia Statewide Afterschool Network, a public-private collaborative to improve the quality of afterschool. “</w:t>
      </w:r>
      <w:r w:rsidR="005B2A2E" w:rsidRPr="0053527F">
        <w:rPr>
          <w:rFonts w:ascii="Arial" w:hAnsi="Arial" w:cs="Arial"/>
          <w:sz w:val="24"/>
          <w:szCs w:val="24"/>
        </w:rPr>
        <w:t>Summer learning programs have been shown to enhance math and reading skills while letting youth explore new interests and have fun</w:t>
      </w:r>
      <w:r w:rsidRPr="00904512">
        <w:rPr>
          <w:rFonts w:ascii="Arial" w:eastAsia="Calibri" w:hAnsi="Arial" w:cs="Arial"/>
          <w:sz w:val="24"/>
          <w:szCs w:val="24"/>
        </w:rPr>
        <w:t>.”</w:t>
      </w:r>
    </w:p>
    <w:p w14:paraId="01FADBBC" w14:textId="77777777" w:rsidR="00CE332F" w:rsidRPr="00904512" w:rsidRDefault="00CE332F" w:rsidP="00B820A7">
      <w:pPr>
        <w:jc w:val="both"/>
        <w:rPr>
          <w:rFonts w:ascii="Arial" w:eastAsia="Calibri" w:hAnsi="Arial" w:cs="Arial"/>
          <w:sz w:val="24"/>
          <w:szCs w:val="24"/>
        </w:rPr>
      </w:pPr>
      <w:r w:rsidRPr="00904512">
        <w:rPr>
          <w:rFonts w:ascii="Arial" w:eastAsia="Calibri" w:hAnsi="Arial" w:cs="Arial"/>
          <w:sz w:val="24"/>
          <w:szCs w:val="24"/>
        </w:rPr>
        <w:t>During the summer, middle- and high-income students are gaining knowledge through a myriad of experiences – going on vacation, attending museums, and having access to books and other learning materials. Low-income students often lack opportunities during the summer and actually start the school year off in a worse position than where they finished the previous school year. This is often referred to as the “summer slide” and accounts for about two-thirds of the achievement gap in ninth grade reading.</w:t>
      </w:r>
    </w:p>
    <w:p w14:paraId="0FCC7F69" w14:textId="77777777" w:rsidR="00CE332F" w:rsidRPr="00904512" w:rsidRDefault="00CE332F" w:rsidP="00B820A7">
      <w:pPr>
        <w:jc w:val="both"/>
        <w:rPr>
          <w:rFonts w:ascii="Arial" w:eastAsia="Calibri" w:hAnsi="Arial" w:cs="Arial"/>
          <w:sz w:val="24"/>
          <w:szCs w:val="24"/>
        </w:rPr>
      </w:pPr>
      <w:r w:rsidRPr="00904512">
        <w:rPr>
          <w:rFonts w:ascii="Arial" w:eastAsia="Calibri" w:hAnsi="Arial" w:cs="Arial"/>
          <w:sz w:val="24"/>
          <w:szCs w:val="24"/>
        </w:rPr>
        <w:t>Quality summer programs can drastically help mitigate these effects for low-income youth and are a critical strategy in eliminating the opportunity and achievement gaps that persist across communities in Georgia.  However, many</w:t>
      </w:r>
      <w:r w:rsidR="005B2A2E">
        <w:rPr>
          <w:rFonts w:ascii="Arial" w:eastAsia="Calibri" w:hAnsi="Arial" w:cs="Arial"/>
          <w:sz w:val="24"/>
          <w:szCs w:val="24"/>
        </w:rPr>
        <w:t xml:space="preserve"> families struggle to find high </w:t>
      </w:r>
      <w:r w:rsidRPr="00904512">
        <w:rPr>
          <w:rFonts w:ascii="Arial" w:eastAsia="Calibri" w:hAnsi="Arial" w:cs="Arial"/>
          <w:sz w:val="24"/>
          <w:szCs w:val="24"/>
        </w:rPr>
        <w:t xml:space="preserve">quality, affordable summer programs in Georgia. According to a survey conducted by the Afterschool Alliance, 25% of Georgia families reported having one child enrolled in a summer program, while 42% reported that they would like to enroll their children in a program if it were available. Furthermore, the same survey showed that Georgia families </w:t>
      </w:r>
      <w:r w:rsidRPr="00904512">
        <w:rPr>
          <w:rFonts w:ascii="Arial" w:eastAsia="Calibri" w:hAnsi="Arial" w:cs="Arial"/>
          <w:sz w:val="24"/>
          <w:szCs w:val="24"/>
        </w:rPr>
        <w:lastRenderedPageBreak/>
        <w:t xml:space="preserve">pay on average $302 per week for their child’s summer learning program, higher than the national average. </w:t>
      </w:r>
    </w:p>
    <w:p w14:paraId="334096E5" w14:textId="77777777" w:rsidR="006F3ABD" w:rsidRPr="00904512" w:rsidRDefault="006F3ABD" w:rsidP="00B820A7">
      <w:pPr>
        <w:jc w:val="both"/>
        <w:rPr>
          <w:rFonts w:ascii="Arial" w:eastAsia="Calibri" w:hAnsi="Arial" w:cs="Arial"/>
          <w:sz w:val="24"/>
          <w:szCs w:val="24"/>
        </w:rPr>
      </w:pPr>
      <w:r w:rsidRPr="00904512">
        <w:rPr>
          <w:rFonts w:ascii="Arial" w:eastAsia="Calibri" w:hAnsi="Arial" w:cs="Arial"/>
          <w:b/>
          <w:sz w:val="24"/>
          <w:szCs w:val="24"/>
        </w:rPr>
        <w:t xml:space="preserve">[Add a quote from attendee such as a parent or a community leader, similar to the following]: </w:t>
      </w:r>
      <w:r w:rsidRPr="00904512">
        <w:rPr>
          <w:rFonts w:ascii="Arial" w:eastAsia="Calibri" w:hAnsi="Arial" w:cs="Arial"/>
          <w:sz w:val="24"/>
          <w:szCs w:val="24"/>
        </w:rPr>
        <w:t xml:space="preserve">"Children rely on programs such as </w:t>
      </w:r>
      <w:r w:rsidRPr="00904512">
        <w:rPr>
          <w:rFonts w:ascii="Arial" w:eastAsia="Calibri" w:hAnsi="Arial" w:cs="Arial"/>
          <w:b/>
          <w:sz w:val="24"/>
          <w:szCs w:val="24"/>
        </w:rPr>
        <w:t>[your program]</w:t>
      </w:r>
      <w:r w:rsidRPr="00904512">
        <w:rPr>
          <w:rFonts w:ascii="Arial" w:eastAsia="Calibri" w:hAnsi="Arial" w:cs="Arial"/>
          <w:sz w:val="24"/>
          <w:szCs w:val="24"/>
        </w:rPr>
        <w:t xml:space="preserve"> for a safe and enriching place to go </w:t>
      </w:r>
      <w:r w:rsidR="00083D2A" w:rsidRPr="00904512">
        <w:rPr>
          <w:rFonts w:ascii="Arial" w:eastAsia="Calibri" w:hAnsi="Arial" w:cs="Arial"/>
          <w:sz w:val="24"/>
          <w:szCs w:val="24"/>
        </w:rPr>
        <w:t>during the summer months</w:t>
      </w:r>
      <w:r w:rsidRPr="00904512">
        <w:rPr>
          <w:rFonts w:ascii="Arial" w:eastAsia="Calibri" w:hAnsi="Arial" w:cs="Arial"/>
          <w:sz w:val="24"/>
          <w:szCs w:val="24"/>
        </w:rPr>
        <w:t xml:space="preserve">,” said </w:t>
      </w:r>
      <w:r w:rsidRPr="00904512">
        <w:rPr>
          <w:rFonts w:ascii="Arial" w:eastAsia="Calibri" w:hAnsi="Arial" w:cs="Arial"/>
          <w:b/>
          <w:sz w:val="24"/>
          <w:szCs w:val="24"/>
        </w:rPr>
        <w:t>[parent or community leader]</w:t>
      </w:r>
      <w:r w:rsidRPr="00904512">
        <w:rPr>
          <w:rFonts w:ascii="Arial" w:eastAsia="Calibri" w:hAnsi="Arial" w:cs="Arial"/>
          <w:sz w:val="24"/>
          <w:szCs w:val="24"/>
        </w:rPr>
        <w:t xml:space="preserve">. “It is nice to come out and celebrate what these programs do for Georgia’s youth year round.” </w:t>
      </w:r>
    </w:p>
    <w:p w14:paraId="4FE99F10" w14:textId="77777777" w:rsidR="006F3ABD" w:rsidRPr="00904512" w:rsidRDefault="006F3ABD" w:rsidP="00B820A7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904512">
        <w:rPr>
          <w:rFonts w:ascii="Arial" w:eastAsia="Arial" w:hAnsi="Arial" w:cs="Arial"/>
          <w:b/>
          <w:color w:val="000000"/>
          <w:sz w:val="24"/>
          <w:szCs w:val="24"/>
        </w:rPr>
        <w:t>Insert a description of your program here – how long your program been in operation, how many children are enrolled in your program, the communities/neighborhoods that you serve, any feed</w:t>
      </w:r>
      <w:r w:rsidR="00F14E0D" w:rsidRPr="00904512">
        <w:rPr>
          <w:rFonts w:ascii="Arial" w:eastAsia="Arial" w:hAnsi="Arial" w:cs="Arial"/>
          <w:b/>
          <w:color w:val="000000"/>
          <w:sz w:val="24"/>
          <w:szCs w:val="24"/>
        </w:rPr>
        <w:t xml:space="preserve">back you have gotten from K-12 </w:t>
      </w:r>
      <w:r w:rsidRPr="00904512">
        <w:rPr>
          <w:rFonts w:ascii="Arial" w:eastAsia="Arial" w:hAnsi="Arial" w:cs="Arial"/>
          <w:b/>
          <w:color w:val="000000"/>
          <w:sz w:val="24"/>
          <w:szCs w:val="24"/>
        </w:rPr>
        <w:t>teachers and/or parents about the impact of your program on a child, etc. We recommend that descriptions be limited to 60-80 words.</w:t>
      </w:r>
    </w:p>
    <w:p w14:paraId="50881AC7" w14:textId="77777777" w:rsidR="006F3ABD" w:rsidRPr="00904512" w:rsidRDefault="006F3ABD" w:rsidP="00B820A7">
      <w:pPr>
        <w:spacing w:after="0" w:line="240" w:lineRule="auto"/>
        <w:jc w:val="both"/>
        <w:rPr>
          <w:rFonts w:ascii="Arial" w:eastAsia="Merriweather Sans" w:hAnsi="Arial" w:cs="Arial"/>
          <w:sz w:val="24"/>
          <w:szCs w:val="24"/>
        </w:rPr>
      </w:pPr>
    </w:p>
    <w:p w14:paraId="107828B3" w14:textId="77777777" w:rsidR="006F3ABD" w:rsidRPr="00904512" w:rsidRDefault="006F3ABD" w:rsidP="00B820A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904512">
        <w:rPr>
          <w:rFonts w:ascii="Arial" w:eastAsia="Calibri" w:hAnsi="Arial" w:cs="Arial"/>
          <w:b/>
          <w:sz w:val="24"/>
          <w:szCs w:val="24"/>
        </w:rPr>
        <w:t># # #</w:t>
      </w:r>
    </w:p>
    <w:p w14:paraId="6CBE1DC9" w14:textId="77777777" w:rsidR="00B820A7" w:rsidRPr="00904512" w:rsidRDefault="00B820A7" w:rsidP="00B820A7">
      <w:pPr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904512">
        <w:rPr>
          <w:rFonts w:ascii="Arial" w:hAnsi="Arial" w:cs="Arial"/>
          <w:sz w:val="24"/>
          <w:szCs w:val="24"/>
          <w:u w:val="single"/>
          <w:shd w:val="clear" w:color="auto" w:fill="FFFFFF"/>
        </w:rPr>
        <w:t>About The Georgia Statewide Afterschool Network</w:t>
      </w:r>
    </w:p>
    <w:p w14:paraId="5489A227" w14:textId="77777777" w:rsidR="00B820A7" w:rsidRPr="00904512" w:rsidRDefault="00B820A7" w:rsidP="00B820A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04512">
        <w:rPr>
          <w:rFonts w:ascii="Arial" w:hAnsi="Arial" w:cs="Arial"/>
          <w:sz w:val="24"/>
          <w:szCs w:val="24"/>
          <w:shd w:val="clear" w:color="auto" w:fill="FFFFFF"/>
        </w:rPr>
        <w:t>The Georgia Statewide Afterschool Network (GSAN) (</w:t>
      </w:r>
      <w:hyperlink r:id="rId4" w:history="1">
        <w:r w:rsidRPr="00904512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www.afterschoolga.org</w:t>
        </w:r>
      </w:hyperlink>
      <w:r w:rsidRPr="00904512">
        <w:rPr>
          <w:rFonts w:ascii="Arial" w:hAnsi="Arial" w:cs="Arial"/>
          <w:sz w:val="24"/>
          <w:szCs w:val="24"/>
          <w:shd w:val="clear" w:color="auto" w:fill="FFFFFF"/>
        </w:rPr>
        <w:t>) is a public-private collaborative that envisions a day when all communities</w:t>
      </w:r>
      <w:r w:rsidR="005B2A2E">
        <w:rPr>
          <w:rFonts w:ascii="Arial" w:hAnsi="Arial" w:cs="Arial"/>
          <w:sz w:val="24"/>
          <w:szCs w:val="24"/>
          <w:shd w:val="clear" w:color="auto" w:fill="FFFFFF"/>
        </w:rPr>
        <w:t xml:space="preserve"> in Georgia have access to high </w:t>
      </w:r>
      <w:r w:rsidRPr="00904512">
        <w:rPr>
          <w:rFonts w:ascii="Arial" w:hAnsi="Arial" w:cs="Arial"/>
          <w:sz w:val="24"/>
          <w:szCs w:val="24"/>
          <w:shd w:val="clear" w:color="auto" w:fill="FFFFFF"/>
        </w:rPr>
        <w:t>quality afterschool and summer learning programs. Our mission is to advance, connect, and support quality afterschool and summer learning programs to promote the success of children and youth throughout Georgia.</w:t>
      </w:r>
    </w:p>
    <w:p w14:paraId="3F1E8F01" w14:textId="77777777" w:rsidR="007C53E3" w:rsidRPr="00904512" w:rsidRDefault="007C53E3" w:rsidP="00B820A7">
      <w:pPr>
        <w:jc w:val="both"/>
        <w:rPr>
          <w:rFonts w:ascii="Arial" w:hAnsi="Arial" w:cs="Arial"/>
          <w:sz w:val="24"/>
          <w:szCs w:val="24"/>
        </w:rPr>
      </w:pPr>
    </w:p>
    <w:sectPr w:rsidR="007C53E3" w:rsidRPr="00904512" w:rsidSect="00B820A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D6"/>
    <w:rsid w:val="00083D2A"/>
    <w:rsid w:val="000B7FEB"/>
    <w:rsid w:val="002468A3"/>
    <w:rsid w:val="00465F54"/>
    <w:rsid w:val="004D72C9"/>
    <w:rsid w:val="00533ED6"/>
    <w:rsid w:val="005B2A2E"/>
    <w:rsid w:val="006F3ABD"/>
    <w:rsid w:val="007C53E3"/>
    <w:rsid w:val="00904512"/>
    <w:rsid w:val="00B820A7"/>
    <w:rsid w:val="00CE332F"/>
    <w:rsid w:val="00F14E0D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0FBF"/>
  <w15:chartTrackingRefBased/>
  <w15:docId w15:val="{F8BEFED7-8085-4822-819C-791AFDB3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fterschoolg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5</cp:revision>
  <dcterms:created xsi:type="dcterms:W3CDTF">2018-06-15T20:48:00Z</dcterms:created>
  <dcterms:modified xsi:type="dcterms:W3CDTF">2019-04-22T21:16:00Z</dcterms:modified>
</cp:coreProperties>
</file>